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DD" w:rsidRPr="00B8786C" w:rsidRDefault="00C833DD" w:rsidP="00C833DD">
      <w:pPr>
        <w:pStyle w:val="1"/>
        <w:tabs>
          <w:tab w:val="left" w:pos="9923"/>
        </w:tabs>
        <w:rPr>
          <w:rFonts w:ascii="Courier New" w:eastAsia="Times New Roman" w:hAnsi="Courier New" w:cs="Courier New"/>
          <w:bCs w:val="0"/>
          <w:color w:val="auto"/>
          <w:lang w:eastAsia="ru-RU"/>
        </w:rPr>
      </w:pPr>
      <w:r>
        <w:rPr>
          <w:rFonts w:ascii="Courier New" w:hAnsi="Courier New" w:cs="Courier New"/>
          <w:b w:val="0"/>
          <w:bCs w:val="0"/>
          <w:color w:val="000000"/>
        </w:rPr>
        <w:t xml:space="preserve">                                                           </w:t>
      </w:r>
      <w:r w:rsidRPr="00B8786C">
        <w:rPr>
          <w:rFonts w:ascii="Courier New" w:hAnsi="Courier New" w:cs="Courier New"/>
          <w:bCs w:val="0"/>
          <w:color w:val="000000"/>
        </w:rPr>
        <w:t>УТВЕРЖДАЮ</w:t>
      </w:r>
      <w:r w:rsidR="00B8786C">
        <w:rPr>
          <w:rFonts w:ascii="Courier New" w:eastAsia="Times New Roman" w:hAnsi="Courier New" w:cs="Courier New"/>
          <w:bCs w:val="0"/>
          <w:color w:val="auto"/>
          <w:lang w:eastAsia="ru-RU"/>
        </w:rPr>
        <w:t>:</w:t>
      </w:r>
      <w:r w:rsidRPr="00B8786C">
        <w:rPr>
          <w:rFonts w:ascii="Courier New" w:eastAsia="Times New Roman" w:hAnsi="Courier New" w:cs="Courier New"/>
          <w:bCs w:val="0"/>
          <w:color w:val="auto"/>
          <w:lang w:eastAsia="ru-RU"/>
        </w:rPr>
        <w:t xml:space="preserve"> </w:t>
      </w:r>
    </w:p>
    <w:p w:rsidR="00C833DD" w:rsidRDefault="00C833DD" w:rsidP="00C833DD">
      <w:pPr>
        <w:ind w:left="987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ГЛАВА УПРАВЫ РАЙОНА КОНЬКОВО</w:t>
      </w:r>
    </w:p>
    <w:p w:rsidR="00C833DD" w:rsidRDefault="00C833DD" w:rsidP="00C833DD">
      <w:pPr>
        <w:ind w:left="9912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_________________И.В. ДРАГИН</w:t>
      </w:r>
    </w:p>
    <w:p w:rsidR="00B8786C" w:rsidRDefault="00B8786C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833DD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proofErr w:type="gramStart"/>
      <w:r w:rsidRPr="00C833DD">
        <w:rPr>
          <w:rFonts w:ascii="Courier New" w:hAnsi="Courier New" w:cs="Courier New"/>
          <w:b/>
          <w:sz w:val="28"/>
          <w:szCs w:val="28"/>
        </w:rPr>
        <w:t>проводимых</w:t>
      </w:r>
      <w:proofErr w:type="gramEnd"/>
      <w:r w:rsidRPr="00C833DD">
        <w:rPr>
          <w:rFonts w:ascii="Courier New" w:hAnsi="Courier New" w:cs="Courier New"/>
          <w:b/>
          <w:sz w:val="28"/>
          <w:szCs w:val="28"/>
        </w:rPr>
        <w:t xml:space="preserve"> управой района Коньково и органами местного самоуправления</w:t>
      </w: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833DD">
        <w:rPr>
          <w:rFonts w:ascii="Courier New" w:hAnsi="Courier New" w:cs="Courier New"/>
          <w:b/>
          <w:sz w:val="28"/>
          <w:szCs w:val="28"/>
        </w:rPr>
        <w:t xml:space="preserve">с </w:t>
      </w:r>
      <w:r w:rsidR="00674747">
        <w:rPr>
          <w:rFonts w:ascii="Courier New" w:hAnsi="Courier New" w:cs="Courier New"/>
          <w:b/>
          <w:sz w:val="28"/>
          <w:szCs w:val="28"/>
        </w:rPr>
        <w:t>07</w:t>
      </w:r>
      <w:r w:rsidR="00013390">
        <w:rPr>
          <w:rFonts w:ascii="Courier New" w:hAnsi="Courier New" w:cs="Courier New"/>
          <w:b/>
          <w:sz w:val="28"/>
          <w:szCs w:val="28"/>
        </w:rPr>
        <w:t>.0</w:t>
      </w:r>
      <w:r w:rsidR="00674747">
        <w:rPr>
          <w:rFonts w:ascii="Courier New" w:hAnsi="Courier New" w:cs="Courier New"/>
          <w:b/>
          <w:sz w:val="28"/>
          <w:szCs w:val="28"/>
        </w:rPr>
        <w:t>9</w:t>
      </w:r>
      <w:r w:rsidRPr="00C833DD">
        <w:rPr>
          <w:rFonts w:ascii="Courier New" w:hAnsi="Courier New" w:cs="Courier New"/>
          <w:b/>
          <w:sz w:val="28"/>
          <w:szCs w:val="28"/>
        </w:rPr>
        <w:t xml:space="preserve">.2015г. по </w:t>
      </w:r>
      <w:r w:rsidR="00674747">
        <w:rPr>
          <w:rFonts w:ascii="Courier New" w:hAnsi="Courier New" w:cs="Courier New"/>
          <w:b/>
          <w:sz w:val="28"/>
          <w:szCs w:val="28"/>
        </w:rPr>
        <w:t>13</w:t>
      </w:r>
      <w:r w:rsidR="00546E42">
        <w:rPr>
          <w:rFonts w:ascii="Courier New" w:hAnsi="Courier New" w:cs="Courier New"/>
          <w:b/>
          <w:sz w:val="28"/>
          <w:szCs w:val="28"/>
        </w:rPr>
        <w:t>.09</w:t>
      </w:r>
      <w:r w:rsidRPr="00C833DD">
        <w:rPr>
          <w:rFonts w:ascii="Courier New" w:hAnsi="Courier New" w:cs="Courier New"/>
          <w:b/>
          <w:sz w:val="28"/>
          <w:szCs w:val="28"/>
        </w:rPr>
        <w:t>.2015г.</w:t>
      </w:r>
    </w:p>
    <w:tbl>
      <w:tblPr>
        <w:tblpPr w:leftFromText="180" w:rightFromText="180" w:vertAnchor="text" w:horzAnchor="margin" w:tblpY="230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9070"/>
        <w:gridCol w:w="2834"/>
      </w:tblGrid>
      <w:tr w:rsidR="00C833DD" w:rsidTr="00C833DD">
        <w:trPr>
          <w:trHeight w:val="8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DD" w:rsidRDefault="00C833DD" w:rsidP="00C833DD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Дата, время,</w:t>
            </w:r>
          </w:p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sz w:val="28"/>
                <w:szCs w:val="28"/>
              </w:rPr>
              <w:t xml:space="preserve">адрес, место </w:t>
            </w:r>
          </w:p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sz w:val="28"/>
                <w:szCs w:val="28"/>
              </w:rPr>
              <w:t>проведения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Pr="00246A00" w:rsidRDefault="00C833DD" w:rsidP="00C833DD">
            <w:pPr>
              <w:pStyle w:val="1"/>
              <w:rPr>
                <w:rFonts w:ascii="Courier New" w:eastAsiaTheme="minorEastAsia" w:hAnsi="Courier New" w:cs="Courier New"/>
                <w:color w:val="000000"/>
              </w:rPr>
            </w:pPr>
          </w:p>
          <w:p w:rsidR="00C833DD" w:rsidRPr="00246A00" w:rsidRDefault="00C833DD" w:rsidP="00C833DD">
            <w:pPr>
              <w:pStyle w:val="1"/>
              <w:rPr>
                <w:rFonts w:ascii="Courier New" w:eastAsiaTheme="minorEastAsia" w:hAnsi="Courier New" w:cs="Courier New"/>
                <w:color w:val="000000"/>
              </w:rPr>
            </w:pPr>
            <w:r w:rsidRPr="00246A00">
              <w:rPr>
                <w:rFonts w:ascii="Courier New" w:eastAsiaTheme="minorEastAsia" w:hAnsi="Courier New" w:cs="Courier New"/>
                <w:bCs w:val="0"/>
                <w:color w:val="000000"/>
              </w:rPr>
              <w:t>Ответственный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74747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</w:t>
            </w:r>
            <w:r w:rsidR="00546E42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 </w:t>
            </w:r>
            <w:r w:rsidR="00546E42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13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546E42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сентября</w:t>
            </w:r>
          </w:p>
          <w:p w:rsidR="00C833DD" w:rsidRDefault="00C833DD" w:rsidP="00C833DD">
            <w:pPr>
              <w:rPr>
                <w:color w:val="000000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санитарным состоянием территории района,  в т.ч. вывозом КГМ и ТБО.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  <w:p w:rsidR="00C833DD" w:rsidRDefault="00237DB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 Н.С.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</w:p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Захарова Р.М.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C833DD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Проведение работ по благоустройству территории района и ремонту подъездов жилых домов на 2015 год.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Егоров С.И. </w:t>
            </w:r>
          </w:p>
          <w:p w:rsidR="00C833DD" w:rsidRDefault="00C833DD" w:rsidP="00C833DD">
            <w:pPr>
              <w:tabs>
                <w:tab w:val="right" w:pos="2124"/>
              </w:tabs>
              <w:ind w:left="34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Захарова Р.М.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ежедневно в </w:t>
            </w:r>
            <w:r>
              <w:rPr>
                <w:rFonts w:ascii="Courier New" w:hAnsi="Courier New" w:cs="Courier New"/>
                <w:sz w:val="28"/>
                <w:szCs w:val="28"/>
              </w:rPr>
              <w:t>соответствии с утвержденным графиком,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Совместно с представителями отдела МВД России по району Коньково проведение рейдов по пресечению и ликвидации несанкционированной торговли.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Отдел МВД России по р-ну Коньково</w:t>
            </w:r>
          </w:p>
        </w:tc>
      </w:tr>
      <w:tr w:rsidR="00C833DD" w:rsidTr="00C833DD">
        <w:trPr>
          <w:trHeight w:val="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Мониторинг предприятий торговли (аккредитованных, сетевых, шаговой доступности и смешанных) по вопросу соблюдения уровня средних розничных цен на продовольственные товары, входящих в потребительскую </w:t>
            </w: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корзину.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 xml:space="preserve">Жигалина Н.С. 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07  сентября  - 13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Обследование территории района по вопросу доступности для </w:t>
            </w:r>
            <w:proofErr w:type="spell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граждан.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42" w:rsidRDefault="00546E42" w:rsidP="00546E42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31 августа </w:t>
            </w:r>
            <w:r w:rsidR="00674747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674747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13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left" w:pos="5205"/>
              </w:tabs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Поздравление долгожителей района с юбилеем (на дому).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Мониторинг территории района в рамках выполнения постановления правительства Москвы от 11.12.2013 г. №819-ПП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Жигалина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Мониторинг предприятий торговли в рамках соблюдения Федерального закона от 25.02.2013г. №15-ФЗ «Об охране здоровья граждан от воздействия окружающего табачного дыма и последствий потребления табака».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Жигалина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объекты мелкорозничной торговой сети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 xml:space="preserve">Контроль объектов мелкорозничной торговой сети по вопросам соблюдения требований постановлений Правительства г.Москвы от 27.05.2008г. № 444-ПП «О внесении изменений и дополнений в постановления Правительства Москвы от 25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Courier New" w:hAnsi="Courier New" w:cs="Courier New"/>
                  <w:sz w:val="28"/>
                  <w:szCs w:val="28"/>
                </w:rPr>
                <w:t>2006 г</w:t>
              </w:r>
            </w:smartTag>
            <w:r>
              <w:rPr>
                <w:rFonts w:ascii="Courier New" w:hAnsi="Courier New" w:cs="Courier New"/>
                <w:sz w:val="28"/>
                <w:szCs w:val="28"/>
              </w:rPr>
              <w:t>. № 274-ПП, от 27 января 2004г. № 29-ПП, в распоряжение Правительства Москвы от 15 ноября 2001г. № 353-РП.», от 03.02.2011г. № 26-ПП «О размещении нестационарных торговых объектов, расположенных в городе Москве на земельных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участках, в зданиях, строениях и сооружениях, находящихся в государственной собственности», а также соблюдения распоряжения Правительства Москвы 21.08.2012 N </w:t>
            </w:r>
            <w:r>
              <w:rPr>
                <w:rStyle w:val="a4"/>
                <w:rFonts w:ascii="Courier New" w:hAnsi="Courier New" w:cs="Courier New"/>
                <w:i w:val="0"/>
                <w:sz w:val="28"/>
                <w:szCs w:val="28"/>
              </w:rPr>
              <w:t>136-РП</w:t>
            </w:r>
            <w:r>
              <w:rPr>
                <w:rFonts w:ascii="Courier New" w:hAnsi="Courier New" w:cs="Courier New"/>
                <w:i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«Об </w:t>
            </w: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утверждении номенклатуры специализаций нестационарных торговых объектов, минимального ассортиментного перечня дополнительных групп товаров в соответствии со специализацией».</w:t>
            </w:r>
            <w:proofErr w:type="gramEnd"/>
          </w:p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 xml:space="preserve">Жигалина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07  сентября  - 13 сентября</w:t>
            </w:r>
          </w:p>
          <w:p w:rsidR="006C0F65" w:rsidRDefault="006C0F65" w:rsidP="006C0F65">
            <w:pPr>
              <w:rPr>
                <w:color w:val="000000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 объектов мелкорозничной торговой сети по вопросу соблюдения ассортиментного перечня и утвержденного режима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</w:t>
            </w:r>
            <w:r>
              <w:rPr>
                <w:rFonts w:ascii="Courier New" w:hAnsi="Courier New" w:cs="Courier New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предприятий торговли, расположенных на территории района Коньково, на предмет соблюдения Федерального Закона от 18 июля 2011 года №218-ФЗ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 управа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eastAsia="Calibri" w:hAnsi="Courier New" w:cs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Организаторская работа в рамках выполнения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ascii="Courier New" w:eastAsia="Calibri" w:hAnsi="Courier New" w:cs="Courier New"/>
                <w:color w:val="000000"/>
                <w:sz w:val="28"/>
                <w:szCs w:val="28"/>
                <w:lang w:eastAsia="en-US"/>
              </w:rPr>
              <w:t>постановления Правительства Москвы  №894-ПП от 24.12.2013 «О внесении изменений в постановление Правительства Москвы от 12 октября 2010 года  №938-ПП».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 Коньково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санитарным состоянием территорий, прилегающих к учреждениям социальной сферы района.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Гордеева Е.И.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Устинов А.Г.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Артеменко Ю.М.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516B9C" w:rsidRDefault="00674747" w:rsidP="00674747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 Коньково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Вручение юбилейных медалей «70 лет Победы в ВОВ 1941-1945гг.» ветеранам и участникам ВОВ.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Гордеева Е.И.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Артеменко Ю.М.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516B9C" w:rsidRDefault="00674747" w:rsidP="00674747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территория района </w:t>
            </w: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Коньково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lastRenderedPageBreak/>
              <w:t>Поздравление долгожителей района с юбилеем на дому.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07  сентября  - 13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 управа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исполнительской дисциплиной в управе района Коньково и подведомственных управе района учреждениях.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7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47" w:rsidRDefault="00674747" w:rsidP="00674747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07  сентября  - 13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техническим состоянием  информационных уличных стендов и обновлением информации в них.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Pr="00013390" w:rsidRDefault="006414C1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07  сентября  - 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>13.00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,к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>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Тепловая комиссия управы района.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414C1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07  сентября  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>с 14.00–17.00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Прием населения.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6414C1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07  сентября  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управа района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Совещание с руководителями ГБУ города Москвы «Жилищник района Коньково», ГКУ «ИС района Коньково», по вопросам: 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1. О ходе проведения работ по ремонту подъездов жилых домов.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2. Об эксплуатации жилого фонда в зимний период.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3. Разное.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414C1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29538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8C" w:rsidRDefault="0029538C" w:rsidP="0029538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08 сентября 15.00</w:t>
            </w:r>
          </w:p>
          <w:p w:rsidR="0029538C" w:rsidRDefault="0029538C" w:rsidP="0029538C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</w:t>
            </w:r>
            <w:r w:rsidRPr="008A27BB">
              <w:rPr>
                <w:rFonts w:ascii="Courier New" w:hAnsi="Courier New" w:cs="Courier New"/>
                <w:sz w:val="28"/>
                <w:szCs w:val="28"/>
              </w:rPr>
              <w:t xml:space="preserve"> ул., 3</w:t>
            </w:r>
            <w:r>
              <w:rPr>
                <w:rFonts w:ascii="Courier New" w:hAnsi="Courier New" w:cs="Courier New"/>
                <w:sz w:val="28"/>
                <w:szCs w:val="28"/>
              </w:rPr>
              <w:t>2</w:t>
            </w:r>
            <w:r w:rsidRPr="008A27BB">
              <w:rPr>
                <w:rFonts w:ascii="Courier New" w:hAnsi="Courier New" w:cs="Courier New"/>
                <w:sz w:val="28"/>
                <w:szCs w:val="28"/>
              </w:rPr>
              <w:t>-</w:t>
            </w:r>
          </w:p>
          <w:p w:rsidR="0029538C" w:rsidRDefault="0029538C" w:rsidP="0029538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(спортивная площадка)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8C" w:rsidRDefault="0029538C" w:rsidP="0029538C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Спортивный праздник «Веселый пикник» приуроченный к празднованию Дня города для жителей района.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8C" w:rsidRDefault="0029538C" w:rsidP="0029538C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29538C" w:rsidRDefault="0029538C" w:rsidP="0029538C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t>Мосина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И.М.</w:t>
            </w:r>
          </w:p>
        </w:tc>
      </w:tr>
      <w:tr w:rsidR="008A27BB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BB" w:rsidRDefault="00546E42" w:rsidP="008A27BB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0</w:t>
            </w:r>
            <w:r w:rsidR="0029538C">
              <w:rPr>
                <w:rFonts w:ascii="Courier New" w:hAnsi="Courier New" w:cs="Courier New"/>
                <w:b/>
                <w:sz w:val="28"/>
                <w:szCs w:val="28"/>
              </w:rPr>
              <w:t>9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10.00</w:t>
            </w:r>
          </w:p>
          <w:p w:rsidR="008A27BB" w:rsidRDefault="008A27BB" w:rsidP="008A27BB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8A27BB" w:rsidRDefault="008A27BB" w:rsidP="008A27BB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Оперативное совещание, проводимое главой управы, с участием представителей районных, окружных организаций и служб по вопросам: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414C1">
              <w:rPr>
                <w:rFonts w:ascii="Courier New" w:hAnsi="Courier New" w:cs="Courier New"/>
                <w:color w:val="000000"/>
                <w:sz w:val="28"/>
                <w:szCs w:val="28"/>
              </w:rPr>
              <w:t>. Об оперативной обстановке на территории района Коньково.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414C1">
              <w:rPr>
                <w:rFonts w:ascii="Courier New" w:hAnsi="Courier New" w:cs="Courier New"/>
                <w:sz w:val="28"/>
                <w:szCs w:val="28"/>
              </w:rPr>
              <w:t xml:space="preserve">2. О ходе освоения бюджетных средств за </w:t>
            </w:r>
            <w:r w:rsidRPr="006414C1">
              <w:rPr>
                <w:rFonts w:ascii="Courier New" w:hAnsi="Courier New" w:cs="Courier New"/>
                <w:sz w:val="28"/>
                <w:szCs w:val="28"/>
                <w:lang w:val="en-US"/>
              </w:rPr>
              <w:t>III</w:t>
            </w:r>
            <w:r w:rsidRPr="006414C1">
              <w:rPr>
                <w:rFonts w:ascii="Courier New" w:hAnsi="Courier New" w:cs="Courier New"/>
                <w:sz w:val="28"/>
                <w:szCs w:val="28"/>
              </w:rPr>
              <w:t xml:space="preserve"> квартал </w:t>
            </w:r>
            <w:r w:rsidRPr="006414C1">
              <w:rPr>
                <w:rFonts w:ascii="Courier New" w:hAnsi="Courier New" w:cs="Courier New"/>
                <w:sz w:val="28"/>
                <w:szCs w:val="28"/>
              </w:rPr>
              <w:lastRenderedPageBreak/>
              <w:t>и за 9 месяцев 2015 года ГБУ района Коньково.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bCs/>
                <w:sz w:val="28"/>
                <w:szCs w:val="28"/>
                <w:shd w:val="clear" w:color="auto" w:fill="F8F1DC"/>
              </w:rPr>
            </w:pPr>
            <w:r w:rsidRPr="006414C1">
              <w:rPr>
                <w:rFonts w:ascii="Courier New" w:hAnsi="Courier New" w:cs="Courier New"/>
                <w:sz w:val="28"/>
                <w:szCs w:val="28"/>
              </w:rPr>
              <w:t xml:space="preserve">3. </w:t>
            </w:r>
            <w:r w:rsidRPr="006414C1">
              <w:rPr>
                <w:rFonts w:ascii="Courier New" w:hAnsi="Courier New" w:cs="Courier New"/>
                <w:bCs/>
                <w:sz w:val="28"/>
                <w:szCs w:val="28"/>
              </w:rPr>
              <w:t>О размещении информационных конструкций в подъездах и на внешних поверхностях многоквартирных жилых домов.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414C1">
              <w:rPr>
                <w:rFonts w:ascii="Courier New" w:hAnsi="Courier New" w:cs="Courier New"/>
                <w:sz w:val="28"/>
                <w:szCs w:val="28"/>
              </w:rPr>
              <w:t xml:space="preserve">4. О выполнении предписаний ОАТИ и МЖИ и </w:t>
            </w:r>
            <w:proofErr w:type="spellStart"/>
            <w:r w:rsidRPr="006414C1">
              <w:rPr>
                <w:rFonts w:ascii="Courier New" w:hAnsi="Courier New" w:cs="Courier New"/>
                <w:sz w:val="28"/>
                <w:szCs w:val="28"/>
              </w:rPr>
              <w:t>Земинспекции</w:t>
            </w:r>
            <w:proofErr w:type="spellEnd"/>
            <w:r w:rsidRPr="006414C1">
              <w:rPr>
                <w:rFonts w:ascii="Courier New" w:hAnsi="Courier New" w:cs="Courier New"/>
                <w:sz w:val="28"/>
                <w:szCs w:val="28"/>
              </w:rPr>
              <w:t>, об обращениях граждан поступивших в ОИТА и МЖИ.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414C1">
              <w:rPr>
                <w:rFonts w:ascii="Courier New" w:hAnsi="Courier New" w:cs="Courier New"/>
                <w:sz w:val="28"/>
                <w:szCs w:val="28"/>
              </w:rPr>
              <w:t>5. О завершении ремонта в помещении ОПОП по адресу: ул</w:t>
            </w:r>
            <w:proofErr w:type="gramStart"/>
            <w:r w:rsidRPr="006414C1">
              <w:rPr>
                <w:rFonts w:ascii="Courier New" w:hAnsi="Courier New" w:cs="Courier New"/>
                <w:sz w:val="28"/>
                <w:szCs w:val="28"/>
              </w:rPr>
              <w:t>.О</w:t>
            </w:r>
            <w:proofErr w:type="gramEnd"/>
            <w:r w:rsidRPr="006414C1">
              <w:rPr>
                <w:rFonts w:ascii="Courier New" w:hAnsi="Courier New" w:cs="Courier New"/>
                <w:sz w:val="28"/>
                <w:szCs w:val="28"/>
              </w:rPr>
              <w:t>стровитянова,д.53.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414C1">
              <w:rPr>
                <w:rFonts w:ascii="Courier New" w:hAnsi="Courier New" w:cs="Courier New"/>
                <w:sz w:val="28"/>
                <w:szCs w:val="28"/>
              </w:rPr>
              <w:t xml:space="preserve">6. О работе управы по вопросу  отселения из жилых помещений домов № 96 кк.1,2,3 по ул. </w:t>
            </w:r>
            <w:proofErr w:type="gramStart"/>
            <w:r w:rsidRPr="006414C1">
              <w:rPr>
                <w:rFonts w:ascii="Courier New" w:hAnsi="Courier New" w:cs="Courier New"/>
                <w:sz w:val="28"/>
                <w:szCs w:val="28"/>
              </w:rPr>
              <w:t>Профсоюзная</w:t>
            </w:r>
            <w:proofErr w:type="gramEnd"/>
            <w:r w:rsidRPr="006414C1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414C1">
              <w:rPr>
                <w:rFonts w:ascii="Courier New" w:hAnsi="Courier New" w:cs="Courier New"/>
                <w:sz w:val="28"/>
                <w:szCs w:val="28"/>
              </w:rPr>
              <w:t>7. О работе с обращениями граждан, поступившими в управу.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414C1">
              <w:rPr>
                <w:rFonts w:ascii="Courier New" w:hAnsi="Courier New" w:cs="Courier New"/>
                <w:sz w:val="28"/>
                <w:szCs w:val="28"/>
              </w:rPr>
              <w:t>8. О работе с обращениями граждан, поступившими на портал «</w:t>
            </w:r>
            <w:proofErr w:type="spellStart"/>
            <w:r w:rsidRPr="006414C1">
              <w:rPr>
                <w:rFonts w:ascii="Courier New" w:hAnsi="Courier New" w:cs="Courier New"/>
                <w:sz w:val="28"/>
                <w:szCs w:val="28"/>
              </w:rPr>
              <w:t>Москва</w:t>
            </w:r>
            <w:proofErr w:type="gramStart"/>
            <w:r w:rsidRPr="006414C1">
              <w:rPr>
                <w:rFonts w:ascii="Courier New" w:hAnsi="Courier New" w:cs="Courier New"/>
                <w:sz w:val="28"/>
                <w:szCs w:val="28"/>
              </w:rPr>
              <w:t>.Н</w:t>
            </w:r>
            <w:proofErr w:type="gramEnd"/>
            <w:r w:rsidRPr="006414C1">
              <w:rPr>
                <w:rFonts w:ascii="Courier New" w:hAnsi="Courier New" w:cs="Courier New"/>
                <w:sz w:val="28"/>
                <w:szCs w:val="28"/>
              </w:rPr>
              <w:t>аш</w:t>
            </w:r>
            <w:proofErr w:type="spellEnd"/>
            <w:r w:rsidRPr="006414C1">
              <w:rPr>
                <w:rFonts w:ascii="Courier New" w:hAnsi="Courier New" w:cs="Courier New"/>
                <w:sz w:val="28"/>
                <w:szCs w:val="28"/>
              </w:rPr>
              <w:t xml:space="preserve"> город».</w:t>
            </w:r>
          </w:p>
          <w:p w:rsidR="006414C1" w:rsidRPr="006414C1" w:rsidRDefault="006414C1" w:rsidP="006414C1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414C1">
              <w:rPr>
                <w:rFonts w:ascii="Courier New" w:hAnsi="Courier New" w:cs="Courier New"/>
                <w:sz w:val="28"/>
                <w:szCs w:val="28"/>
              </w:rPr>
              <w:t>9. Об обустройстве автобазы, бытового городка  и общежития ГБУ города Москвы «</w:t>
            </w:r>
            <w:proofErr w:type="spellStart"/>
            <w:r w:rsidRPr="006414C1">
              <w:rPr>
                <w:rFonts w:ascii="Courier New" w:hAnsi="Courier New" w:cs="Courier New"/>
                <w:sz w:val="28"/>
                <w:szCs w:val="28"/>
              </w:rPr>
              <w:t>Жилищник</w:t>
            </w:r>
            <w:proofErr w:type="spellEnd"/>
            <w:r w:rsidRPr="006414C1">
              <w:rPr>
                <w:rFonts w:ascii="Courier New" w:hAnsi="Courier New" w:cs="Courier New"/>
                <w:sz w:val="28"/>
                <w:szCs w:val="28"/>
              </w:rPr>
              <w:t xml:space="preserve"> района Коньково», о подключении техники к системе «ГЛОНАСС».</w:t>
            </w:r>
          </w:p>
          <w:p w:rsidR="008A27BB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8A27BB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Драгин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И.В.</w:t>
            </w:r>
          </w:p>
        </w:tc>
      </w:tr>
      <w:tr w:rsidR="0029538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8C" w:rsidRDefault="0029538C" w:rsidP="0029538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09.09.2015 13.00</w:t>
            </w:r>
          </w:p>
          <w:p w:rsidR="0029538C" w:rsidRDefault="0029538C" w:rsidP="0029538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Ул</w:t>
            </w:r>
            <w:proofErr w:type="gramStart"/>
            <w:r>
              <w:rPr>
                <w:rFonts w:ascii="Courier New" w:hAnsi="Courier New" w:cs="Courier New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Courier New" w:hAnsi="Courier New" w:cs="Courier New"/>
                <w:b/>
                <w:sz w:val="28"/>
                <w:szCs w:val="28"/>
              </w:rPr>
              <w:t>рофсоюзная,д.98,корп.1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8C" w:rsidRDefault="0029538C" w:rsidP="0029538C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Тематический встреча клуба «Золотой возраст для актива </w:t>
            </w:r>
            <w:proofErr w:type="spellStart"/>
            <w:r>
              <w:rPr>
                <w:rFonts w:ascii="Courier New" w:hAnsi="Courier New" w:cs="Courier New"/>
                <w:sz w:val="28"/>
                <w:szCs w:val="28"/>
              </w:rPr>
              <w:t>общнственных</w:t>
            </w:r>
            <w:proofErr w:type="spellEnd"/>
            <w:r>
              <w:rPr>
                <w:rFonts w:ascii="Courier New" w:hAnsi="Courier New" w:cs="Courier New"/>
                <w:sz w:val="28"/>
                <w:szCs w:val="28"/>
              </w:rPr>
              <w:t xml:space="preserve"> организаций района».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8C" w:rsidRDefault="0029538C" w:rsidP="0029538C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29538C" w:rsidRDefault="0029538C" w:rsidP="0029538C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t>Мосина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И.М.</w:t>
            </w:r>
          </w:p>
        </w:tc>
      </w:tr>
      <w:tr w:rsidR="0029538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8C" w:rsidRDefault="00F97449" w:rsidP="0029538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13</w:t>
            </w:r>
            <w:r w:rsidR="0029538C">
              <w:rPr>
                <w:rFonts w:ascii="Courier New" w:hAnsi="Courier New" w:cs="Courier New"/>
                <w:b/>
                <w:sz w:val="28"/>
                <w:szCs w:val="28"/>
              </w:rPr>
              <w:t xml:space="preserve"> сентября 10.00</w:t>
            </w:r>
          </w:p>
          <w:p w:rsidR="0029538C" w:rsidRDefault="0029538C" w:rsidP="0029538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ДИВС «Содружество»</w:t>
            </w:r>
          </w:p>
          <w:p w:rsidR="0029538C" w:rsidRDefault="0029538C" w:rsidP="0029538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t>Новоясеневский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проспект</w:t>
            </w:r>
            <w:proofErr w:type="gramStart"/>
            <w:r>
              <w:rPr>
                <w:rFonts w:ascii="Courier New" w:hAnsi="Courier New" w:cs="Courier New"/>
                <w:b/>
                <w:sz w:val="28"/>
                <w:szCs w:val="28"/>
              </w:rPr>
              <w:t>,д</w:t>
            </w:r>
            <w:proofErr w:type="gramEnd"/>
            <w:r>
              <w:rPr>
                <w:rFonts w:ascii="Courier New" w:hAnsi="Courier New" w:cs="Courier New"/>
                <w:b/>
                <w:sz w:val="28"/>
                <w:szCs w:val="28"/>
              </w:rPr>
              <w:t>.30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8C" w:rsidRDefault="0029538C" w:rsidP="0029538C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Участие в окружных соревнованиях по </w:t>
            </w:r>
            <w:proofErr w:type="spellStart"/>
            <w:r>
              <w:rPr>
                <w:rFonts w:ascii="Courier New" w:hAnsi="Courier New" w:cs="Courier New"/>
                <w:sz w:val="28"/>
                <w:szCs w:val="28"/>
              </w:rPr>
              <w:t>стритболу</w:t>
            </w:r>
            <w:proofErr w:type="spellEnd"/>
            <w:r>
              <w:rPr>
                <w:rFonts w:ascii="Courier New" w:hAnsi="Courier New" w:cs="Courier New"/>
                <w:sz w:val="28"/>
                <w:szCs w:val="28"/>
              </w:rPr>
              <w:t xml:space="preserve"> в рамках спартакиады «Спорт для всех».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8C" w:rsidRDefault="0029538C" w:rsidP="0029538C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Устинов А.Г.</w:t>
            </w:r>
          </w:p>
        </w:tc>
      </w:tr>
    </w:tbl>
    <w:p w:rsidR="002D4D0D" w:rsidRDefault="002D4D0D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C833DD" w:rsidRDefault="00C833DD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  <w:r>
        <w:rPr>
          <w:rFonts w:ascii="Courier New" w:hAnsi="Courier New" w:cs="Courier New"/>
          <w:b/>
          <w:bCs/>
          <w:i/>
          <w:sz w:val="28"/>
          <w:szCs w:val="28"/>
        </w:rPr>
        <w:t>Заместитель главы управы</w:t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 w:rsidR="008A27BB">
        <w:rPr>
          <w:rFonts w:ascii="Courier New" w:hAnsi="Courier New" w:cs="Courier New"/>
          <w:b/>
          <w:bCs/>
          <w:i/>
          <w:sz w:val="28"/>
          <w:szCs w:val="28"/>
        </w:rPr>
        <w:t>В.Ю. Промыслов</w:t>
      </w:r>
      <w:r>
        <w:rPr>
          <w:rFonts w:ascii="Courier New" w:hAnsi="Courier New" w:cs="Courier New"/>
          <w:b/>
          <w:bCs/>
          <w:i/>
          <w:sz w:val="28"/>
          <w:szCs w:val="28"/>
        </w:rPr>
        <w:t xml:space="preserve"> </w:t>
      </w: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C833DD" w:rsidRPr="00B8786C" w:rsidRDefault="00C833DD" w:rsidP="00C833DD">
      <w:pPr>
        <w:rPr>
          <w:rFonts w:ascii="Courier New" w:hAnsi="Courier New" w:cs="Courier New"/>
          <w:bCs/>
          <w:color w:val="000000"/>
          <w:sz w:val="20"/>
        </w:rPr>
      </w:pPr>
      <w:r w:rsidRPr="00B8786C">
        <w:rPr>
          <w:rFonts w:ascii="Courier New" w:hAnsi="Courier New" w:cs="Courier New"/>
          <w:bCs/>
          <w:color w:val="000000"/>
          <w:sz w:val="20"/>
        </w:rPr>
        <w:t xml:space="preserve">Чмырева О.А. </w:t>
      </w:r>
    </w:p>
    <w:p w:rsidR="00AC4EB4" w:rsidRDefault="00C833DD">
      <w:r w:rsidRPr="00B8786C">
        <w:rPr>
          <w:rFonts w:ascii="Courier New" w:hAnsi="Courier New" w:cs="Courier New"/>
          <w:bCs/>
          <w:color w:val="000000"/>
          <w:sz w:val="20"/>
        </w:rPr>
        <w:t>(495)420-77-33</w:t>
      </w:r>
    </w:p>
    <w:sectPr w:rsidR="00AC4EB4" w:rsidSect="00C833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33DD"/>
    <w:rsid w:val="00013390"/>
    <w:rsid w:val="00051EA9"/>
    <w:rsid w:val="00066F59"/>
    <w:rsid w:val="00080748"/>
    <w:rsid w:val="000A42EE"/>
    <w:rsid w:val="00144877"/>
    <w:rsid w:val="00152328"/>
    <w:rsid w:val="001A2070"/>
    <w:rsid w:val="0022042C"/>
    <w:rsid w:val="00237DB3"/>
    <w:rsid w:val="00246A00"/>
    <w:rsid w:val="0029538C"/>
    <w:rsid w:val="002B4C86"/>
    <w:rsid w:val="002D4D0D"/>
    <w:rsid w:val="003072F9"/>
    <w:rsid w:val="00390C22"/>
    <w:rsid w:val="003A2F4E"/>
    <w:rsid w:val="003C0EDA"/>
    <w:rsid w:val="003F3AD5"/>
    <w:rsid w:val="00457CF1"/>
    <w:rsid w:val="00516B9C"/>
    <w:rsid w:val="00525BFB"/>
    <w:rsid w:val="00546E42"/>
    <w:rsid w:val="006145C8"/>
    <w:rsid w:val="00640D6A"/>
    <w:rsid w:val="006414C1"/>
    <w:rsid w:val="00674747"/>
    <w:rsid w:val="006A7A42"/>
    <w:rsid w:val="006C0F65"/>
    <w:rsid w:val="006C6E00"/>
    <w:rsid w:val="00771ABF"/>
    <w:rsid w:val="008A27BB"/>
    <w:rsid w:val="008D164F"/>
    <w:rsid w:val="008D2F99"/>
    <w:rsid w:val="008D6DF9"/>
    <w:rsid w:val="008F0DB1"/>
    <w:rsid w:val="00902720"/>
    <w:rsid w:val="00AB720A"/>
    <w:rsid w:val="00AC4EB4"/>
    <w:rsid w:val="00B63333"/>
    <w:rsid w:val="00B8786C"/>
    <w:rsid w:val="00BA5C9F"/>
    <w:rsid w:val="00BD2864"/>
    <w:rsid w:val="00C16614"/>
    <w:rsid w:val="00C406E5"/>
    <w:rsid w:val="00C833DD"/>
    <w:rsid w:val="00C865D0"/>
    <w:rsid w:val="00CA12FA"/>
    <w:rsid w:val="00CA6A5F"/>
    <w:rsid w:val="00CC2843"/>
    <w:rsid w:val="00E547FB"/>
    <w:rsid w:val="00F52F87"/>
    <w:rsid w:val="00F9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C865D0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833DD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8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865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833D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4">
    <w:name w:val="Emphasis"/>
    <w:basedOn w:val="a0"/>
    <w:qFormat/>
    <w:rsid w:val="00C83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TrunovaMA</dc:creator>
  <cp:keywords/>
  <dc:description/>
  <cp:lastModifiedBy>kraftea</cp:lastModifiedBy>
  <cp:revision>21</cp:revision>
  <dcterms:created xsi:type="dcterms:W3CDTF">2015-07-15T07:08:00Z</dcterms:created>
  <dcterms:modified xsi:type="dcterms:W3CDTF">2015-09-02T10:25:00Z</dcterms:modified>
</cp:coreProperties>
</file>